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D28" w:rsidRPr="0085474C" w:rsidRDefault="00736D28" w:rsidP="00736D28">
      <w:pPr>
        <w:ind w:firstLineChars="0" w:firstLine="0"/>
        <w:jc w:val="center"/>
        <w:rPr>
          <w:rFonts w:ascii="黑体" w:eastAsia="黑体" w:hAnsi="黑体"/>
          <w:b/>
        </w:rPr>
      </w:pPr>
      <w:r w:rsidRPr="0085474C">
        <w:rPr>
          <w:rFonts w:ascii="黑体" w:eastAsia="黑体" w:hAnsi="黑体"/>
          <w:b/>
        </w:rPr>
        <w:t>温室气体排放信息管理系统退回操作申请表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4"/>
        <w:gridCol w:w="283"/>
        <w:gridCol w:w="709"/>
        <w:gridCol w:w="992"/>
        <w:gridCol w:w="1984"/>
        <w:gridCol w:w="3030"/>
      </w:tblGrid>
      <w:tr w:rsidR="00736D28" w:rsidRPr="00E45619" w:rsidTr="00B90A0D">
        <w:trPr>
          <w:trHeight w:val="567"/>
        </w:trPr>
        <w:tc>
          <w:tcPr>
            <w:tcW w:w="2518" w:type="dxa"/>
            <w:gridSpan w:val="3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单位名称</w:t>
            </w:r>
          </w:p>
        </w:tc>
        <w:tc>
          <w:tcPr>
            <w:tcW w:w="6010" w:type="dxa"/>
            <w:gridSpan w:val="3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36D28" w:rsidRPr="00E45619" w:rsidTr="00B90A0D">
        <w:trPr>
          <w:trHeight w:val="567"/>
        </w:trPr>
        <w:tc>
          <w:tcPr>
            <w:tcW w:w="2518" w:type="dxa"/>
            <w:gridSpan w:val="3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单位属性</w:t>
            </w:r>
          </w:p>
        </w:tc>
        <w:tc>
          <w:tcPr>
            <w:tcW w:w="6010" w:type="dxa"/>
            <w:gridSpan w:val="3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□管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控企业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□核查机构</w:t>
            </w:r>
          </w:p>
        </w:tc>
      </w:tr>
      <w:tr w:rsidR="00736D28" w:rsidRPr="00E45619" w:rsidTr="00B90A0D">
        <w:trPr>
          <w:trHeight w:val="567"/>
        </w:trPr>
        <w:tc>
          <w:tcPr>
            <w:tcW w:w="8528" w:type="dxa"/>
            <w:gridSpan w:val="6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E45619">
              <w:rPr>
                <w:rFonts w:asciiTheme="minorEastAsia" w:eastAsiaTheme="minorEastAsia" w:hAnsiTheme="minorEastAsia"/>
                <w:b/>
                <w:sz w:val="24"/>
              </w:rPr>
              <w:t>管</w:t>
            </w:r>
            <w:proofErr w:type="gramStart"/>
            <w:r w:rsidRPr="00E45619">
              <w:rPr>
                <w:rFonts w:asciiTheme="minorEastAsia" w:eastAsiaTheme="minorEastAsia" w:hAnsiTheme="minorEastAsia"/>
                <w:b/>
                <w:sz w:val="24"/>
              </w:rPr>
              <w:t>控企业</w:t>
            </w:r>
            <w:proofErr w:type="gramEnd"/>
            <w:r w:rsidRPr="00E45619">
              <w:rPr>
                <w:rFonts w:asciiTheme="minorEastAsia" w:eastAsiaTheme="minorEastAsia" w:hAnsiTheme="minorEastAsia"/>
                <w:b/>
                <w:sz w:val="24"/>
              </w:rPr>
              <w:t>填写</w:t>
            </w:r>
          </w:p>
        </w:tc>
      </w:tr>
      <w:tr w:rsidR="00736D28" w:rsidRPr="00E45619" w:rsidTr="00B90A0D">
        <w:trPr>
          <w:trHeight w:val="964"/>
        </w:trPr>
        <w:tc>
          <w:tcPr>
            <w:tcW w:w="2518" w:type="dxa"/>
            <w:gridSpan w:val="3"/>
            <w:vAlign w:val="center"/>
          </w:tcPr>
          <w:p w:rsidR="00736D28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申请更正核查机构</w:t>
            </w:r>
          </w:p>
        </w:tc>
        <w:tc>
          <w:tcPr>
            <w:tcW w:w="6010" w:type="dxa"/>
            <w:gridSpan w:val="3"/>
            <w:vAlign w:val="center"/>
          </w:tcPr>
          <w:p w:rsidR="00736D28" w:rsidRDefault="00736D28" w:rsidP="00B90A0D">
            <w:pPr>
              <w:spacing w:line="312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原填报的核查机构</w:t>
            </w:r>
            <w:r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                         </w:t>
            </w:r>
          </w:p>
          <w:p w:rsidR="00736D28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更正后的核查机构</w:t>
            </w:r>
            <w:r w:rsidRPr="003D45E1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       </w:t>
            </w:r>
            <w:r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    </w:t>
            </w:r>
            <w:r w:rsidRPr="003D45E1"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          </w:t>
            </w:r>
          </w:p>
        </w:tc>
      </w:tr>
      <w:tr w:rsidR="00736D28" w:rsidRPr="00E45619" w:rsidTr="00B90A0D">
        <w:trPr>
          <w:trHeight w:val="567"/>
        </w:trPr>
        <w:tc>
          <w:tcPr>
            <w:tcW w:w="8528" w:type="dxa"/>
            <w:gridSpan w:val="6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E45619">
              <w:rPr>
                <w:rFonts w:asciiTheme="minorEastAsia" w:eastAsiaTheme="minorEastAsia" w:hAnsiTheme="minorEastAsia"/>
                <w:b/>
                <w:sz w:val="24"/>
              </w:rPr>
              <w:t>核查机构填写</w:t>
            </w:r>
          </w:p>
        </w:tc>
      </w:tr>
      <w:tr w:rsidR="00736D28" w:rsidRPr="00E45619" w:rsidTr="00B90A0D">
        <w:trPr>
          <w:trHeight w:val="1247"/>
        </w:trPr>
        <w:tc>
          <w:tcPr>
            <w:tcW w:w="2518" w:type="dxa"/>
            <w:gridSpan w:val="3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申请退回的情况</w:t>
            </w:r>
          </w:p>
        </w:tc>
        <w:tc>
          <w:tcPr>
            <w:tcW w:w="6010" w:type="dxa"/>
            <w:gridSpan w:val="3"/>
            <w:vAlign w:val="center"/>
          </w:tcPr>
          <w:p w:rsidR="00736D28" w:rsidRDefault="00736D28" w:rsidP="00B90A0D">
            <w:pPr>
              <w:spacing w:line="312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Pr="00E45619">
              <w:rPr>
                <w:rFonts w:asciiTheme="minorEastAsia" w:eastAsiaTheme="minorEastAsia" w:hAnsiTheme="minorEastAsia"/>
                <w:sz w:val="24"/>
              </w:rPr>
              <w:t>复核员</w:t>
            </w:r>
            <w:r>
              <w:rPr>
                <w:rFonts w:asciiTheme="minorEastAsia" w:eastAsiaTheme="minorEastAsia" w:hAnsiTheme="minorEastAsia"/>
                <w:sz w:val="24"/>
              </w:rPr>
              <w:t>复核前</w:t>
            </w:r>
            <w:r w:rsidRPr="00E45619">
              <w:rPr>
                <w:rFonts w:asciiTheme="minorEastAsia" w:eastAsiaTheme="minorEastAsia" w:hAnsiTheme="minorEastAsia"/>
                <w:sz w:val="24"/>
              </w:rPr>
              <w:t>发现核查报告出现问题</w:t>
            </w:r>
            <w:r>
              <w:rPr>
                <w:rFonts w:asciiTheme="minorEastAsia" w:eastAsiaTheme="minorEastAsia" w:hAnsiTheme="minorEastAsia"/>
                <w:sz w:val="24"/>
              </w:rPr>
              <w:t>需要退回</w:t>
            </w:r>
          </w:p>
          <w:p w:rsidR="00736D28" w:rsidRDefault="00736D28" w:rsidP="00B90A0D">
            <w:pPr>
              <w:spacing w:line="312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□复核员复核后</w:t>
            </w:r>
            <w:r w:rsidRPr="00E45619">
              <w:rPr>
                <w:rFonts w:asciiTheme="minorEastAsia" w:eastAsiaTheme="minorEastAsia" w:hAnsiTheme="minorEastAsia"/>
                <w:sz w:val="24"/>
              </w:rPr>
              <w:t>发现</w:t>
            </w:r>
            <w:r>
              <w:rPr>
                <w:rFonts w:asciiTheme="minorEastAsia" w:eastAsiaTheme="minorEastAsia" w:hAnsiTheme="minorEastAsia"/>
                <w:sz w:val="24"/>
              </w:rPr>
              <w:t>递交的</w:t>
            </w:r>
            <w:r w:rsidRPr="00E45619">
              <w:rPr>
                <w:rFonts w:asciiTheme="minorEastAsia" w:eastAsiaTheme="minorEastAsia" w:hAnsiTheme="minorEastAsia"/>
                <w:sz w:val="24"/>
              </w:rPr>
              <w:t>核查报告</w:t>
            </w:r>
            <w:r>
              <w:rPr>
                <w:rFonts w:asciiTheme="minorEastAsia" w:eastAsiaTheme="minorEastAsia" w:hAnsiTheme="minorEastAsia"/>
                <w:sz w:val="24"/>
              </w:rPr>
              <w:t>及材料不齐或有误</w:t>
            </w:r>
          </w:p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</w:t>
            </w:r>
            <w:r w:rsidR="003446E0">
              <w:rPr>
                <w:rFonts w:asciiTheme="minorEastAsia" w:eastAsiaTheme="minorEastAsia" w:hAnsiTheme="minorEastAsia" w:hint="eastAsia"/>
                <w:sz w:val="24"/>
              </w:rPr>
              <w:t>气候处</w:t>
            </w:r>
            <w:r>
              <w:rPr>
                <w:rFonts w:asciiTheme="minorEastAsia" w:eastAsiaTheme="minorEastAsia" w:hAnsiTheme="minorEastAsia"/>
                <w:sz w:val="24"/>
              </w:rPr>
              <w:t>通知</w:t>
            </w:r>
            <w:r w:rsidRPr="00E45619">
              <w:rPr>
                <w:rFonts w:asciiTheme="minorEastAsia" w:eastAsiaTheme="minorEastAsia" w:hAnsiTheme="minorEastAsia"/>
                <w:sz w:val="24"/>
              </w:rPr>
              <w:t>递交的核查报告及材料不齐</w:t>
            </w:r>
            <w:r>
              <w:rPr>
                <w:rFonts w:asciiTheme="minorEastAsia" w:eastAsiaTheme="minorEastAsia" w:hAnsiTheme="minorEastAsia"/>
                <w:sz w:val="24"/>
              </w:rPr>
              <w:t>或有误</w:t>
            </w:r>
          </w:p>
        </w:tc>
      </w:tr>
      <w:tr w:rsidR="00736D28" w:rsidRPr="00E45619" w:rsidTr="00B90A0D">
        <w:trPr>
          <w:trHeight w:val="567"/>
        </w:trPr>
        <w:tc>
          <w:tcPr>
            <w:tcW w:w="2518" w:type="dxa"/>
            <w:gridSpan w:val="3"/>
            <w:vAlign w:val="center"/>
          </w:tcPr>
          <w:p w:rsidR="00736D28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核查的管</w:t>
            </w:r>
            <w:proofErr w:type="gramStart"/>
            <w:r>
              <w:rPr>
                <w:rFonts w:asciiTheme="minorEastAsia" w:eastAsiaTheme="minorEastAsia" w:hAnsiTheme="minorEastAsia"/>
                <w:sz w:val="24"/>
              </w:rPr>
              <w:t>控企业</w:t>
            </w:r>
            <w:proofErr w:type="gramEnd"/>
          </w:p>
        </w:tc>
        <w:tc>
          <w:tcPr>
            <w:tcW w:w="6010" w:type="dxa"/>
            <w:gridSpan w:val="3"/>
            <w:vAlign w:val="center"/>
          </w:tcPr>
          <w:p w:rsidR="00736D28" w:rsidRPr="00236DA8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36D28" w:rsidRPr="00E45619" w:rsidTr="00B90A0D">
        <w:trPr>
          <w:trHeight w:val="624"/>
        </w:trPr>
        <w:tc>
          <w:tcPr>
            <w:tcW w:w="1809" w:type="dxa"/>
            <w:gridSpan w:val="2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经办人签名</w:t>
            </w:r>
          </w:p>
        </w:tc>
        <w:tc>
          <w:tcPr>
            <w:tcW w:w="1701" w:type="dxa"/>
            <w:gridSpan w:val="2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985" w:type="dxa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经办人联系电话</w:t>
            </w:r>
          </w:p>
        </w:tc>
        <w:tc>
          <w:tcPr>
            <w:tcW w:w="3033" w:type="dxa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736D28" w:rsidRPr="00E45619" w:rsidTr="00B90A0D">
        <w:trPr>
          <w:trHeight w:val="2268"/>
        </w:trPr>
        <w:tc>
          <w:tcPr>
            <w:tcW w:w="8528" w:type="dxa"/>
            <w:gridSpan w:val="6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申请单位公章：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申请日期：      年    月    日</w:t>
            </w:r>
          </w:p>
        </w:tc>
      </w:tr>
      <w:tr w:rsidR="00736D28" w:rsidRPr="00E45619" w:rsidTr="00B90A0D">
        <w:trPr>
          <w:trHeight w:val="567"/>
        </w:trPr>
        <w:tc>
          <w:tcPr>
            <w:tcW w:w="8528" w:type="dxa"/>
            <w:gridSpan w:val="6"/>
            <w:vAlign w:val="center"/>
          </w:tcPr>
          <w:p w:rsidR="00736D28" w:rsidRPr="00E45619" w:rsidRDefault="00736D28" w:rsidP="00B90A0D">
            <w:pPr>
              <w:spacing w:line="240" w:lineRule="auto"/>
              <w:ind w:firstLineChars="0" w:firstLine="0"/>
              <w:jc w:val="center"/>
              <w:rPr>
                <w:rFonts w:asciiTheme="minorEastAsia" w:eastAsiaTheme="minorEastAsia" w:hAnsiTheme="minorEastAsia"/>
                <w:b/>
                <w:sz w:val="24"/>
              </w:rPr>
            </w:pPr>
            <w:r w:rsidRPr="00E45619">
              <w:rPr>
                <w:rFonts w:asciiTheme="minorEastAsia" w:eastAsiaTheme="minorEastAsia" w:hAnsiTheme="minorEastAsia"/>
                <w:b/>
                <w:sz w:val="24"/>
              </w:rPr>
              <w:t>以下由受理机构填写</w:t>
            </w:r>
          </w:p>
        </w:tc>
      </w:tr>
      <w:tr w:rsidR="00736D28" w:rsidRPr="00E45619" w:rsidTr="00B90A0D">
        <w:trPr>
          <w:trHeight w:val="907"/>
        </w:trPr>
        <w:tc>
          <w:tcPr>
            <w:tcW w:w="1526" w:type="dxa"/>
            <w:vAlign w:val="center"/>
          </w:tcPr>
          <w:p w:rsidR="00736D28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资料审核</w:t>
            </w:r>
          </w:p>
        </w:tc>
        <w:tc>
          <w:tcPr>
            <w:tcW w:w="7002" w:type="dxa"/>
            <w:gridSpan w:val="5"/>
            <w:vAlign w:val="center"/>
          </w:tcPr>
          <w:p w:rsidR="00736D28" w:rsidRDefault="00736D28" w:rsidP="00B90A0D">
            <w:pPr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□资料齐全、准确        □资料不符合要求</w:t>
            </w:r>
          </w:p>
          <w:p w:rsidR="00736D28" w:rsidRPr="00E45619" w:rsidRDefault="00736D28" w:rsidP="00B90A0D">
            <w:pPr>
              <w:spacing w:line="240" w:lineRule="auto"/>
              <w:ind w:leftChars="500" w:left="1600"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经办人：             复核人：</w:t>
            </w:r>
          </w:p>
        </w:tc>
      </w:tr>
      <w:tr w:rsidR="00736D28" w:rsidRPr="00E45619" w:rsidTr="00B90A0D">
        <w:trPr>
          <w:trHeight w:val="1701"/>
        </w:trPr>
        <w:tc>
          <w:tcPr>
            <w:tcW w:w="1526" w:type="dxa"/>
            <w:vAlign w:val="center"/>
          </w:tcPr>
          <w:p w:rsidR="00736D28" w:rsidRDefault="00736D28" w:rsidP="00B90A0D">
            <w:pPr>
              <w:spacing w:line="240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处理结果</w:t>
            </w:r>
          </w:p>
        </w:tc>
        <w:tc>
          <w:tcPr>
            <w:tcW w:w="7002" w:type="dxa"/>
            <w:gridSpan w:val="5"/>
            <w:vAlign w:val="center"/>
          </w:tcPr>
          <w:p w:rsidR="00736D28" w:rsidRDefault="00736D28" w:rsidP="00B90A0D">
            <w:pPr>
              <w:spacing w:line="312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□已完成退回              退回日期：      年    月    日</w:t>
            </w:r>
          </w:p>
          <w:p w:rsidR="00736D28" w:rsidRDefault="00736D28" w:rsidP="00B90A0D">
            <w:pPr>
              <w:spacing w:line="312" w:lineRule="auto"/>
              <w:ind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□资料不符合要求，不予办理</w:t>
            </w:r>
          </w:p>
          <w:p w:rsidR="00736D28" w:rsidRPr="00236DA8" w:rsidRDefault="00736D28" w:rsidP="00B90A0D">
            <w:pPr>
              <w:spacing w:line="312" w:lineRule="auto"/>
              <w:ind w:firstLineChars="0" w:firstLine="0"/>
              <w:rPr>
                <w:rFonts w:asciiTheme="minorEastAsia" w:eastAsiaTheme="minorEastAsia" w:hAnsiTheme="minorEastAsia"/>
                <w:sz w:val="24"/>
                <w:u w:val="single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□其他（请注明）</w:t>
            </w:r>
            <w:r>
              <w:rPr>
                <w:rFonts w:asciiTheme="minorEastAsia" w:eastAsiaTheme="minorEastAsia" w:hAnsiTheme="minorEastAsia" w:hint="eastAsia"/>
                <w:sz w:val="24"/>
                <w:u w:val="single"/>
              </w:rPr>
              <w:t xml:space="preserve">                          </w:t>
            </w:r>
          </w:p>
          <w:p w:rsidR="00736D28" w:rsidRPr="00E45619" w:rsidRDefault="00736D28" w:rsidP="00B90A0D">
            <w:pPr>
              <w:spacing w:line="240" w:lineRule="auto"/>
              <w:ind w:leftChars="1300" w:left="4160" w:firstLineChars="0" w:firstLine="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负责人：</w:t>
            </w:r>
          </w:p>
        </w:tc>
      </w:tr>
    </w:tbl>
    <w:p w:rsidR="00736D28" w:rsidRPr="00E45619" w:rsidRDefault="00736D28" w:rsidP="00736D28">
      <w:pPr>
        <w:spacing w:line="240" w:lineRule="auto"/>
        <w:ind w:firstLineChars="0" w:firstLine="0"/>
        <w:rPr>
          <w:rFonts w:asciiTheme="minorEastAsia" w:eastAsiaTheme="minorEastAsia" w:hAnsiTheme="minorEastAsia"/>
          <w:b/>
          <w:sz w:val="22"/>
        </w:rPr>
      </w:pPr>
      <w:r w:rsidRPr="00E45619">
        <w:rPr>
          <w:rFonts w:asciiTheme="minorEastAsia" w:eastAsiaTheme="minorEastAsia" w:hAnsiTheme="minorEastAsia" w:hint="eastAsia"/>
          <w:b/>
          <w:sz w:val="22"/>
        </w:rPr>
        <w:t>注：管</w:t>
      </w:r>
      <w:proofErr w:type="gramStart"/>
      <w:r w:rsidRPr="00E45619">
        <w:rPr>
          <w:rFonts w:asciiTheme="minorEastAsia" w:eastAsiaTheme="minorEastAsia" w:hAnsiTheme="minorEastAsia" w:hint="eastAsia"/>
          <w:b/>
          <w:sz w:val="22"/>
        </w:rPr>
        <w:t>控企业</w:t>
      </w:r>
      <w:proofErr w:type="gramEnd"/>
      <w:r w:rsidRPr="00E45619">
        <w:rPr>
          <w:rFonts w:asciiTheme="minorEastAsia" w:eastAsiaTheme="minorEastAsia" w:hAnsiTheme="minorEastAsia" w:hint="eastAsia"/>
          <w:b/>
          <w:sz w:val="22"/>
        </w:rPr>
        <w:t>退回重新选择核查机构需提供法人授权委托书、经办人身份复印件、</w:t>
      </w:r>
      <w:r w:rsidRPr="00AE5211">
        <w:rPr>
          <w:rFonts w:asciiTheme="minorEastAsia" w:eastAsiaTheme="minorEastAsia" w:hAnsiTheme="minorEastAsia" w:hint="eastAsia"/>
          <w:b/>
          <w:sz w:val="22"/>
        </w:rPr>
        <w:t>与核查机构签订的核查协议复印件</w:t>
      </w:r>
      <w:r w:rsidRPr="00E45619">
        <w:rPr>
          <w:rFonts w:asciiTheme="minorEastAsia" w:eastAsiaTheme="minorEastAsia" w:hAnsiTheme="minorEastAsia" w:hint="eastAsia"/>
          <w:b/>
          <w:sz w:val="22"/>
        </w:rPr>
        <w:t>、操作申请表（以上材料加盖公章）；核查机构复核前退回重新递交核查报告需提供操作申请表（加盖公章）；核查机构复核后退回重新递交核查报告需提供法人授权委托书、经办人身份复印件、操作申请表（以上材料加盖公章）</w:t>
      </w:r>
      <w:r w:rsidR="002A0778">
        <w:rPr>
          <w:rFonts w:asciiTheme="minorEastAsia" w:eastAsiaTheme="minorEastAsia" w:hAnsiTheme="minorEastAsia" w:hint="eastAsia"/>
          <w:b/>
          <w:sz w:val="22"/>
        </w:rPr>
        <w:t>，其中接到</w:t>
      </w:r>
      <w:r w:rsidR="003446E0">
        <w:rPr>
          <w:rFonts w:asciiTheme="minorEastAsia" w:eastAsiaTheme="minorEastAsia" w:hAnsiTheme="minorEastAsia" w:hint="eastAsia"/>
          <w:b/>
          <w:sz w:val="22"/>
        </w:rPr>
        <w:t>气候处</w:t>
      </w:r>
      <w:r w:rsidR="002A0778">
        <w:rPr>
          <w:rFonts w:asciiTheme="minorEastAsia" w:eastAsiaTheme="minorEastAsia" w:hAnsiTheme="minorEastAsia" w:hint="eastAsia"/>
          <w:b/>
          <w:sz w:val="22"/>
        </w:rPr>
        <w:t>通知申请退回</w:t>
      </w:r>
      <w:bookmarkStart w:id="0" w:name="_GoBack"/>
      <w:bookmarkEnd w:id="0"/>
      <w:r w:rsidR="002A0778">
        <w:rPr>
          <w:rFonts w:asciiTheme="minorEastAsia" w:eastAsiaTheme="minorEastAsia" w:hAnsiTheme="minorEastAsia" w:hint="eastAsia"/>
          <w:b/>
          <w:sz w:val="22"/>
        </w:rPr>
        <w:t>的核查机构需另行提供一份退回情况说明（加盖公章）</w:t>
      </w:r>
      <w:r w:rsidRPr="00E45619">
        <w:rPr>
          <w:rFonts w:asciiTheme="minorEastAsia" w:eastAsiaTheme="minorEastAsia" w:hAnsiTheme="minorEastAsia" w:hint="eastAsia"/>
          <w:b/>
          <w:sz w:val="22"/>
        </w:rPr>
        <w:t>。</w:t>
      </w:r>
    </w:p>
    <w:sectPr w:rsidR="00736D28" w:rsidRPr="00E456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A10" w:rsidRDefault="00DF3A10" w:rsidP="00736D28">
      <w:pPr>
        <w:spacing w:line="240" w:lineRule="auto"/>
        <w:ind w:firstLine="640"/>
      </w:pPr>
      <w:r>
        <w:separator/>
      </w:r>
    </w:p>
  </w:endnote>
  <w:endnote w:type="continuationSeparator" w:id="0">
    <w:p w:rsidR="00DF3A10" w:rsidRDefault="00DF3A10" w:rsidP="00736D28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D28" w:rsidRDefault="00736D28" w:rsidP="00736D28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D28" w:rsidRDefault="00736D28" w:rsidP="00736D28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D28" w:rsidRDefault="00736D28" w:rsidP="00736D2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A10" w:rsidRDefault="00DF3A10" w:rsidP="00736D28">
      <w:pPr>
        <w:spacing w:line="240" w:lineRule="auto"/>
        <w:ind w:firstLine="640"/>
      </w:pPr>
      <w:r>
        <w:separator/>
      </w:r>
    </w:p>
  </w:footnote>
  <w:footnote w:type="continuationSeparator" w:id="0">
    <w:p w:rsidR="00DF3A10" w:rsidRDefault="00DF3A10" w:rsidP="00736D28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D28" w:rsidRDefault="00736D28" w:rsidP="00736D28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D28" w:rsidRDefault="00736D28" w:rsidP="00736D28">
    <w:pPr>
      <w:pStyle w:val="a4"/>
      <w:pBdr>
        <w:bottom w:val="none" w:sz="0" w:space="0" w:color="auto"/>
      </w:pBdr>
      <w:ind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6D28" w:rsidRDefault="00736D28" w:rsidP="00736D28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93"/>
    <w:rsid w:val="00092D83"/>
    <w:rsid w:val="00137F21"/>
    <w:rsid w:val="002A0778"/>
    <w:rsid w:val="003446E0"/>
    <w:rsid w:val="003E1FB5"/>
    <w:rsid w:val="00512593"/>
    <w:rsid w:val="00736D28"/>
    <w:rsid w:val="00BF11CD"/>
    <w:rsid w:val="00D548B8"/>
    <w:rsid w:val="00DF3A10"/>
    <w:rsid w:val="00E31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28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Char"/>
    <w:autoRedefine/>
    <w:uiPriority w:val="9"/>
    <w:qFormat/>
    <w:rsid w:val="00E310B1"/>
    <w:pPr>
      <w:widowControl/>
      <w:spacing w:before="320" w:after="320"/>
      <w:ind w:firstLineChars="0" w:firstLine="0"/>
      <w:jc w:val="center"/>
      <w:outlineLvl w:val="0"/>
    </w:pPr>
    <w:rPr>
      <w:rFonts w:ascii="Times New Roman" w:eastAsia="黑体" w:hAnsi="Times New Roman" w:cs="Times New Roman"/>
      <w:b/>
      <w:szCs w:val="32"/>
    </w:rPr>
  </w:style>
  <w:style w:type="paragraph" w:styleId="2">
    <w:name w:val="heading 2"/>
    <w:basedOn w:val="a"/>
    <w:next w:val="a"/>
    <w:link w:val="2Char"/>
    <w:autoRedefine/>
    <w:uiPriority w:val="9"/>
    <w:qFormat/>
    <w:rsid w:val="00E310B1"/>
    <w:pPr>
      <w:keepNext/>
      <w:keepLines/>
      <w:spacing w:before="240" w:after="240"/>
      <w:outlineLvl w:val="1"/>
    </w:pPr>
    <w:rPr>
      <w:rFonts w:ascii="仿宋" w:eastAsia="黑体" w:hAnsi="仿宋" w:cs="Times New Roman"/>
      <w:b/>
      <w:kern w:val="0"/>
      <w:szCs w:val="20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E310B1"/>
    <w:pPr>
      <w:keepNext/>
      <w:keepLines/>
      <w:spacing w:before="240" w:after="240"/>
      <w:ind w:firstLine="643"/>
      <w:outlineLvl w:val="2"/>
    </w:pPr>
    <w:rPr>
      <w:rFonts w:ascii="Times New Roman" w:hAnsi="Times New Roman" w:cs="Times New Roman"/>
      <w:b/>
      <w:bCs/>
      <w:szCs w:val="32"/>
      <w:lang w:bidi="en-US"/>
    </w:rPr>
  </w:style>
  <w:style w:type="paragraph" w:styleId="4">
    <w:name w:val="heading 4"/>
    <w:basedOn w:val="a"/>
    <w:next w:val="a"/>
    <w:link w:val="4Char"/>
    <w:autoRedefine/>
    <w:uiPriority w:val="9"/>
    <w:unhideWhenUsed/>
    <w:qFormat/>
    <w:rsid w:val="00E310B1"/>
    <w:pPr>
      <w:keepNext/>
      <w:keepLines/>
      <w:ind w:firstLine="643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autoRedefine/>
    <w:uiPriority w:val="9"/>
    <w:unhideWhenUsed/>
    <w:qFormat/>
    <w:rsid w:val="00E310B1"/>
    <w:pPr>
      <w:keepNext/>
      <w:keepLines/>
      <w:ind w:firstLine="643"/>
      <w:outlineLvl w:val="4"/>
    </w:pPr>
    <w:rPr>
      <w:rFonts w:ascii="Times New Roman" w:eastAsia="楷体" w:hAnsi="Times New Roman"/>
      <w:b/>
      <w:b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E310B1"/>
    <w:rPr>
      <w:rFonts w:ascii="Times New Roman" w:eastAsia="黑体" w:hAnsi="Times New Roman" w:cs="Times New Roman"/>
      <w:b/>
      <w:sz w:val="32"/>
      <w:szCs w:val="32"/>
    </w:rPr>
  </w:style>
  <w:style w:type="character" w:customStyle="1" w:styleId="2Char">
    <w:name w:val="标题 2 Char"/>
    <w:basedOn w:val="a0"/>
    <w:link w:val="2"/>
    <w:uiPriority w:val="9"/>
    <w:qFormat/>
    <w:rsid w:val="00E310B1"/>
    <w:rPr>
      <w:rFonts w:ascii="仿宋" w:eastAsia="黑体" w:hAnsi="仿宋" w:cs="Times New Roman"/>
      <w:b/>
      <w:kern w:val="0"/>
      <w:sz w:val="32"/>
      <w:szCs w:val="20"/>
    </w:rPr>
  </w:style>
  <w:style w:type="character" w:customStyle="1" w:styleId="3Char">
    <w:name w:val="标题 3 Char"/>
    <w:basedOn w:val="a0"/>
    <w:link w:val="3"/>
    <w:uiPriority w:val="9"/>
    <w:qFormat/>
    <w:rsid w:val="00E310B1"/>
    <w:rPr>
      <w:rFonts w:ascii="Times New Roman" w:eastAsia="仿宋" w:hAnsi="Times New Roman" w:cs="Times New Roman"/>
      <w:b/>
      <w:bCs/>
      <w:sz w:val="32"/>
      <w:szCs w:val="32"/>
      <w:lang w:bidi="en-US"/>
    </w:rPr>
  </w:style>
  <w:style w:type="character" w:customStyle="1" w:styleId="4Char">
    <w:name w:val="标题 4 Char"/>
    <w:basedOn w:val="a0"/>
    <w:link w:val="4"/>
    <w:uiPriority w:val="9"/>
    <w:qFormat/>
    <w:rsid w:val="00E310B1"/>
    <w:rPr>
      <w:rFonts w:asciiTheme="majorHAnsi" w:eastAsia="楷体" w:hAnsiTheme="majorHAnsi" w:cstheme="majorBidi"/>
      <w:b/>
      <w:bCs/>
      <w:sz w:val="32"/>
      <w:szCs w:val="28"/>
    </w:rPr>
  </w:style>
  <w:style w:type="character" w:customStyle="1" w:styleId="5Char">
    <w:name w:val="标题 5 Char"/>
    <w:basedOn w:val="a0"/>
    <w:link w:val="5"/>
    <w:uiPriority w:val="9"/>
    <w:rsid w:val="00E310B1"/>
    <w:rPr>
      <w:rFonts w:ascii="Times New Roman" w:eastAsia="楷体" w:hAnsi="Times New Roman"/>
      <w:b/>
      <w:bCs/>
      <w:sz w:val="30"/>
      <w:szCs w:val="28"/>
    </w:rPr>
  </w:style>
  <w:style w:type="paragraph" w:styleId="a3">
    <w:name w:val="Title"/>
    <w:basedOn w:val="a"/>
    <w:next w:val="a"/>
    <w:link w:val="Char"/>
    <w:uiPriority w:val="10"/>
    <w:qFormat/>
    <w:rsid w:val="00E310B1"/>
    <w:pPr>
      <w:spacing w:before="240" w:after="240"/>
      <w:ind w:firstLineChars="0" w:firstLine="0"/>
      <w:jc w:val="center"/>
      <w:outlineLvl w:val="0"/>
    </w:pPr>
    <w:rPr>
      <w:rFonts w:asciiTheme="majorHAnsi" w:eastAsia="黑体" w:hAnsiTheme="majorHAnsi" w:cstheme="majorBidi"/>
      <w:b/>
      <w:bCs/>
      <w:sz w:val="44"/>
      <w:szCs w:val="32"/>
    </w:rPr>
  </w:style>
  <w:style w:type="character" w:customStyle="1" w:styleId="Char">
    <w:name w:val="标题 Char"/>
    <w:basedOn w:val="a0"/>
    <w:link w:val="a3"/>
    <w:uiPriority w:val="10"/>
    <w:rsid w:val="00E310B1"/>
    <w:rPr>
      <w:rFonts w:asciiTheme="majorHAnsi" w:eastAsia="黑体" w:hAnsiTheme="majorHAnsi" w:cstheme="majorBidi"/>
      <w:b/>
      <w:bCs/>
      <w:sz w:val="44"/>
      <w:szCs w:val="32"/>
    </w:rPr>
  </w:style>
  <w:style w:type="paragraph" w:styleId="a4">
    <w:name w:val="header"/>
    <w:basedOn w:val="a"/>
    <w:link w:val="Char0"/>
    <w:uiPriority w:val="99"/>
    <w:unhideWhenUsed/>
    <w:rsid w:val="00736D28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36D28"/>
    <w:rPr>
      <w:rFonts w:eastAsia="仿宋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36D28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36D28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736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D28"/>
    <w:pPr>
      <w:widowControl w:val="0"/>
      <w:adjustRightInd w:val="0"/>
      <w:snapToGrid w:val="0"/>
      <w:spacing w:line="360" w:lineRule="auto"/>
      <w:ind w:firstLineChars="200" w:firstLine="200"/>
      <w:jc w:val="both"/>
    </w:pPr>
    <w:rPr>
      <w:rFonts w:eastAsia="仿宋"/>
      <w:sz w:val="32"/>
    </w:rPr>
  </w:style>
  <w:style w:type="paragraph" w:styleId="1">
    <w:name w:val="heading 1"/>
    <w:basedOn w:val="a"/>
    <w:next w:val="a"/>
    <w:link w:val="1Char"/>
    <w:autoRedefine/>
    <w:uiPriority w:val="9"/>
    <w:qFormat/>
    <w:rsid w:val="00E310B1"/>
    <w:pPr>
      <w:widowControl/>
      <w:spacing w:before="320" w:after="320"/>
      <w:ind w:firstLineChars="0" w:firstLine="0"/>
      <w:jc w:val="center"/>
      <w:outlineLvl w:val="0"/>
    </w:pPr>
    <w:rPr>
      <w:rFonts w:ascii="Times New Roman" w:eastAsia="黑体" w:hAnsi="Times New Roman" w:cs="Times New Roman"/>
      <w:b/>
      <w:szCs w:val="32"/>
    </w:rPr>
  </w:style>
  <w:style w:type="paragraph" w:styleId="2">
    <w:name w:val="heading 2"/>
    <w:basedOn w:val="a"/>
    <w:next w:val="a"/>
    <w:link w:val="2Char"/>
    <w:autoRedefine/>
    <w:uiPriority w:val="9"/>
    <w:qFormat/>
    <w:rsid w:val="00E310B1"/>
    <w:pPr>
      <w:keepNext/>
      <w:keepLines/>
      <w:spacing w:before="240" w:after="240"/>
      <w:outlineLvl w:val="1"/>
    </w:pPr>
    <w:rPr>
      <w:rFonts w:ascii="仿宋" w:eastAsia="黑体" w:hAnsi="仿宋" w:cs="Times New Roman"/>
      <w:b/>
      <w:kern w:val="0"/>
      <w:szCs w:val="20"/>
    </w:rPr>
  </w:style>
  <w:style w:type="paragraph" w:styleId="3">
    <w:name w:val="heading 3"/>
    <w:basedOn w:val="a"/>
    <w:next w:val="a"/>
    <w:link w:val="3Char"/>
    <w:autoRedefine/>
    <w:uiPriority w:val="9"/>
    <w:unhideWhenUsed/>
    <w:qFormat/>
    <w:rsid w:val="00E310B1"/>
    <w:pPr>
      <w:keepNext/>
      <w:keepLines/>
      <w:spacing w:before="240" w:after="240"/>
      <w:ind w:firstLine="643"/>
      <w:outlineLvl w:val="2"/>
    </w:pPr>
    <w:rPr>
      <w:rFonts w:ascii="Times New Roman" w:hAnsi="Times New Roman" w:cs="Times New Roman"/>
      <w:b/>
      <w:bCs/>
      <w:szCs w:val="32"/>
      <w:lang w:bidi="en-US"/>
    </w:rPr>
  </w:style>
  <w:style w:type="paragraph" w:styleId="4">
    <w:name w:val="heading 4"/>
    <w:basedOn w:val="a"/>
    <w:next w:val="a"/>
    <w:link w:val="4Char"/>
    <w:autoRedefine/>
    <w:uiPriority w:val="9"/>
    <w:unhideWhenUsed/>
    <w:qFormat/>
    <w:rsid w:val="00E310B1"/>
    <w:pPr>
      <w:keepNext/>
      <w:keepLines/>
      <w:ind w:firstLine="643"/>
      <w:outlineLvl w:val="3"/>
    </w:pPr>
    <w:rPr>
      <w:rFonts w:asciiTheme="majorHAnsi" w:eastAsia="楷体" w:hAnsiTheme="majorHAnsi" w:cstheme="majorBidi"/>
      <w:b/>
      <w:bCs/>
      <w:szCs w:val="28"/>
    </w:rPr>
  </w:style>
  <w:style w:type="paragraph" w:styleId="5">
    <w:name w:val="heading 5"/>
    <w:basedOn w:val="a"/>
    <w:next w:val="a"/>
    <w:link w:val="5Char"/>
    <w:autoRedefine/>
    <w:uiPriority w:val="9"/>
    <w:unhideWhenUsed/>
    <w:qFormat/>
    <w:rsid w:val="00E310B1"/>
    <w:pPr>
      <w:keepNext/>
      <w:keepLines/>
      <w:ind w:firstLine="643"/>
      <w:outlineLvl w:val="4"/>
    </w:pPr>
    <w:rPr>
      <w:rFonts w:ascii="Times New Roman" w:eastAsia="楷体" w:hAnsi="Times New Roman"/>
      <w:b/>
      <w:b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E310B1"/>
    <w:rPr>
      <w:rFonts w:ascii="Times New Roman" w:eastAsia="黑体" w:hAnsi="Times New Roman" w:cs="Times New Roman"/>
      <w:b/>
      <w:sz w:val="32"/>
      <w:szCs w:val="32"/>
    </w:rPr>
  </w:style>
  <w:style w:type="character" w:customStyle="1" w:styleId="2Char">
    <w:name w:val="标题 2 Char"/>
    <w:basedOn w:val="a0"/>
    <w:link w:val="2"/>
    <w:uiPriority w:val="9"/>
    <w:qFormat/>
    <w:rsid w:val="00E310B1"/>
    <w:rPr>
      <w:rFonts w:ascii="仿宋" w:eastAsia="黑体" w:hAnsi="仿宋" w:cs="Times New Roman"/>
      <w:b/>
      <w:kern w:val="0"/>
      <w:sz w:val="32"/>
      <w:szCs w:val="20"/>
    </w:rPr>
  </w:style>
  <w:style w:type="character" w:customStyle="1" w:styleId="3Char">
    <w:name w:val="标题 3 Char"/>
    <w:basedOn w:val="a0"/>
    <w:link w:val="3"/>
    <w:uiPriority w:val="9"/>
    <w:qFormat/>
    <w:rsid w:val="00E310B1"/>
    <w:rPr>
      <w:rFonts w:ascii="Times New Roman" w:eastAsia="仿宋" w:hAnsi="Times New Roman" w:cs="Times New Roman"/>
      <w:b/>
      <w:bCs/>
      <w:sz w:val="32"/>
      <w:szCs w:val="32"/>
      <w:lang w:bidi="en-US"/>
    </w:rPr>
  </w:style>
  <w:style w:type="character" w:customStyle="1" w:styleId="4Char">
    <w:name w:val="标题 4 Char"/>
    <w:basedOn w:val="a0"/>
    <w:link w:val="4"/>
    <w:uiPriority w:val="9"/>
    <w:qFormat/>
    <w:rsid w:val="00E310B1"/>
    <w:rPr>
      <w:rFonts w:asciiTheme="majorHAnsi" w:eastAsia="楷体" w:hAnsiTheme="majorHAnsi" w:cstheme="majorBidi"/>
      <w:b/>
      <w:bCs/>
      <w:sz w:val="32"/>
      <w:szCs w:val="28"/>
    </w:rPr>
  </w:style>
  <w:style w:type="character" w:customStyle="1" w:styleId="5Char">
    <w:name w:val="标题 5 Char"/>
    <w:basedOn w:val="a0"/>
    <w:link w:val="5"/>
    <w:uiPriority w:val="9"/>
    <w:rsid w:val="00E310B1"/>
    <w:rPr>
      <w:rFonts w:ascii="Times New Roman" w:eastAsia="楷体" w:hAnsi="Times New Roman"/>
      <w:b/>
      <w:bCs/>
      <w:sz w:val="30"/>
      <w:szCs w:val="28"/>
    </w:rPr>
  </w:style>
  <w:style w:type="paragraph" w:styleId="a3">
    <w:name w:val="Title"/>
    <w:basedOn w:val="a"/>
    <w:next w:val="a"/>
    <w:link w:val="Char"/>
    <w:uiPriority w:val="10"/>
    <w:qFormat/>
    <w:rsid w:val="00E310B1"/>
    <w:pPr>
      <w:spacing w:before="240" w:after="240"/>
      <w:ind w:firstLineChars="0" w:firstLine="0"/>
      <w:jc w:val="center"/>
      <w:outlineLvl w:val="0"/>
    </w:pPr>
    <w:rPr>
      <w:rFonts w:asciiTheme="majorHAnsi" w:eastAsia="黑体" w:hAnsiTheme="majorHAnsi" w:cstheme="majorBidi"/>
      <w:b/>
      <w:bCs/>
      <w:sz w:val="44"/>
      <w:szCs w:val="32"/>
    </w:rPr>
  </w:style>
  <w:style w:type="character" w:customStyle="1" w:styleId="Char">
    <w:name w:val="标题 Char"/>
    <w:basedOn w:val="a0"/>
    <w:link w:val="a3"/>
    <w:uiPriority w:val="10"/>
    <w:rsid w:val="00E310B1"/>
    <w:rPr>
      <w:rFonts w:asciiTheme="majorHAnsi" w:eastAsia="黑体" w:hAnsiTheme="majorHAnsi" w:cstheme="majorBidi"/>
      <w:b/>
      <w:bCs/>
      <w:sz w:val="44"/>
      <w:szCs w:val="32"/>
    </w:rPr>
  </w:style>
  <w:style w:type="paragraph" w:styleId="a4">
    <w:name w:val="header"/>
    <w:basedOn w:val="a"/>
    <w:link w:val="Char0"/>
    <w:uiPriority w:val="99"/>
    <w:unhideWhenUsed/>
    <w:rsid w:val="00736D28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736D28"/>
    <w:rPr>
      <w:rFonts w:eastAsia="仿宋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736D28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736D28"/>
    <w:rPr>
      <w:rFonts w:eastAsia="仿宋"/>
      <w:sz w:val="18"/>
      <w:szCs w:val="18"/>
    </w:rPr>
  </w:style>
  <w:style w:type="table" w:styleId="a6">
    <w:name w:val="Table Grid"/>
    <w:basedOn w:val="a1"/>
    <w:uiPriority w:val="59"/>
    <w:rsid w:val="00736D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</dc:creator>
  <cp:lastModifiedBy>CEEX2017</cp:lastModifiedBy>
  <cp:revision>3</cp:revision>
  <dcterms:created xsi:type="dcterms:W3CDTF">2017-04-24T02:22:00Z</dcterms:created>
  <dcterms:modified xsi:type="dcterms:W3CDTF">2019-04-15T04:09:00Z</dcterms:modified>
</cp:coreProperties>
</file>